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004E8D" w14:textId="73DA88D4" w:rsidR="00211758" w:rsidRDefault="00211758" w:rsidP="00211758">
      <w:pPr>
        <w:spacing w:after="0"/>
        <w:ind w:left="-5" w:hanging="10"/>
        <w:jc w:val="center"/>
        <w:rPr>
          <w:rFonts w:ascii="Arial" w:eastAsia="Arial" w:hAnsi="Arial" w:cs="Arial"/>
          <w:b/>
          <w:sz w:val="20"/>
        </w:rPr>
      </w:pPr>
      <w:r w:rsidRPr="00211758">
        <w:rPr>
          <w:rFonts w:ascii="Arial" w:eastAsia="Arial" w:hAnsi="Arial" w:cs="Arial"/>
          <w:b/>
          <w:noProof/>
          <w:sz w:val="20"/>
        </w:rPr>
        <w:drawing>
          <wp:inline distT="0" distB="0" distL="0" distR="0" wp14:anchorId="21C01A1D" wp14:editId="29AC0CA0">
            <wp:extent cx="2057400" cy="445852"/>
            <wp:effectExtent l="0" t="0" r="0" b="0"/>
            <wp:docPr id="1702998589" name="Picture 1" descr="A close-up of 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2998589" name="Picture 1" descr="A close-up of a logo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92200" cy="453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437CBC" w14:textId="77777777" w:rsidR="00003EFC" w:rsidRPr="00003EFC" w:rsidRDefault="00DA6A50" w:rsidP="00003EFC">
      <w:pPr>
        <w:spacing w:after="0"/>
        <w:ind w:left="-5" w:hanging="10"/>
        <w:jc w:val="center"/>
        <w:rPr>
          <w:rFonts w:eastAsia="Arial"/>
          <w:b/>
          <w:sz w:val="24"/>
        </w:rPr>
      </w:pPr>
      <w:r w:rsidRPr="00003EFC">
        <w:rPr>
          <w:rFonts w:eastAsia="Arial"/>
          <w:b/>
          <w:sz w:val="24"/>
        </w:rPr>
        <w:t>Job Description</w:t>
      </w:r>
    </w:p>
    <w:p w14:paraId="00B8B021" w14:textId="21153069" w:rsidR="00BB3CDA" w:rsidRPr="00003EFC" w:rsidRDefault="00C60C51" w:rsidP="00003EFC">
      <w:pPr>
        <w:spacing w:after="0"/>
        <w:ind w:left="-5" w:hanging="10"/>
        <w:jc w:val="center"/>
        <w:rPr>
          <w:sz w:val="28"/>
          <w:szCs w:val="28"/>
        </w:rPr>
      </w:pPr>
      <w:r w:rsidRPr="00003EFC">
        <w:rPr>
          <w:rFonts w:eastAsia="Arial"/>
          <w:b/>
          <w:bCs/>
          <w:sz w:val="28"/>
          <w:szCs w:val="28"/>
        </w:rPr>
        <w:t xml:space="preserve">Communications and </w:t>
      </w:r>
      <w:r w:rsidR="00211758" w:rsidRPr="00003EFC">
        <w:rPr>
          <w:rFonts w:eastAsia="Arial"/>
          <w:b/>
          <w:bCs/>
          <w:sz w:val="28"/>
          <w:szCs w:val="28"/>
        </w:rPr>
        <w:t>Engagement</w:t>
      </w:r>
      <w:r w:rsidR="00211758" w:rsidRPr="00003EFC">
        <w:rPr>
          <w:rFonts w:eastAsia="Arial"/>
          <w:b/>
          <w:sz w:val="28"/>
          <w:szCs w:val="28"/>
        </w:rPr>
        <w:t xml:space="preserve"> Team Manager</w:t>
      </w:r>
    </w:p>
    <w:p w14:paraId="48498D26" w14:textId="44EEE637" w:rsidR="00BB3CDA" w:rsidRPr="00003EFC" w:rsidRDefault="00BB3CDA" w:rsidP="00003EFC">
      <w:pPr>
        <w:spacing w:after="0"/>
        <w:jc w:val="center"/>
        <w:rPr>
          <w:sz w:val="24"/>
        </w:rPr>
      </w:pPr>
    </w:p>
    <w:tbl>
      <w:tblPr>
        <w:tblStyle w:val="TableGrid"/>
        <w:tblW w:w="9778" w:type="dxa"/>
        <w:tblInd w:w="-14" w:type="dxa"/>
        <w:tblCellMar>
          <w:top w:w="29" w:type="dxa"/>
          <w:left w:w="14" w:type="dxa"/>
          <w:right w:w="115" w:type="dxa"/>
        </w:tblCellMar>
        <w:tblLook w:val="04A0" w:firstRow="1" w:lastRow="0" w:firstColumn="1" w:lastColumn="0" w:noHBand="0" w:noVBand="1"/>
      </w:tblPr>
      <w:tblGrid>
        <w:gridCol w:w="1150"/>
        <w:gridCol w:w="8628"/>
      </w:tblGrid>
      <w:tr w:rsidR="00BB3CDA" w:rsidRPr="00003EFC" w14:paraId="10052E10" w14:textId="77777777" w:rsidTr="3DF620B2">
        <w:trPr>
          <w:trHeight w:val="2114"/>
        </w:trPr>
        <w:tc>
          <w:tcPr>
            <w:tcW w:w="11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8B8B642" w14:textId="77777777" w:rsidR="00BB3CDA" w:rsidRPr="00003EFC" w:rsidRDefault="00DA6A50">
            <w:pPr>
              <w:rPr>
                <w:sz w:val="24"/>
              </w:rPr>
            </w:pPr>
            <w:r w:rsidRPr="00003EFC">
              <w:rPr>
                <w:rFonts w:eastAsia="Arial"/>
                <w:b/>
                <w:sz w:val="24"/>
              </w:rPr>
              <w:t>Team:</w:t>
            </w:r>
            <w:r w:rsidRPr="00003EFC">
              <w:rPr>
                <w:rFonts w:eastAsia="Arial"/>
                <w:sz w:val="24"/>
              </w:rPr>
              <w:t xml:space="preserve">  </w:t>
            </w:r>
          </w:p>
        </w:tc>
        <w:tc>
          <w:tcPr>
            <w:tcW w:w="86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134E3E8" w14:textId="757C7696" w:rsidR="00BB3CDA" w:rsidRPr="00003EFC" w:rsidRDefault="00003EFC">
            <w:pPr>
              <w:rPr>
                <w:sz w:val="24"/>
              </w:rPr>
            </w:pPr>
            <w:r>
              <w:rPr>
                <w:rFonts w:eastAsia="Arial"/>
                <w:b/>
                <w:sz w:val="24"/>
              </w:rPr>
              <w:t xml:space="preserve">Communications and </w:t>
            </w:r>
            <w:r w:rsidR="00211758" w:rsidRPr="00003EFC">
              <w:rPr>
                <w:rFonts w:eastAsia="Arial"/>
                <w:b/>
                <w:sz w:val="24"/>
              </w:rPr>
              <w:t>Engagement</w:t>
            </w:r>
            <w:r w:rsidR="00DA6A50" w:rsidRPr="00003EFC">
              <w:rPr>
                <w:rFonts w:eastAsia="Arial"/>
                <w:b/>
                <w:sz w:val="24"/>
              </w:rPr>
              <w:t xml:space="preserve"> Team</w:t>
            </w:r>
            <w:r w:rsidR="00DA6A50" w:rsidRPr="00003EFC">
              <w:rPr>
                <w:rFonts w:eastAsia="Arial"/>
                <w:sz w:val="24"/>
              </w:rPr>
              <w:t xml:space="preserve">  </w:t>
            </w:r>
          </w:p>
          <w:p w14:paraId="5A421D50" w14:textId="40A8E089" w:rsidR="00BB3CDA" w:rsidRPr="00003EFC" w:rsidRDefault="00DA6A50">
            <w:pPr>
              <w:rPr>
                <w:sz w:val="24"/>
              </w:rPr>
            </w:pPr>
            <w:r w:rsidRPr="00003EFC">
              <w:rPr>
                <w:rFonts w:eastAsia="Arial"/>
                <w:b/>
                <w:sz w:val="24"/>
              </w:rPr>
              <w:t xml:space="preserve">Responsible to: </w:t>
            </w:r>
            <w:r w:rsidRPr="00003EFC">
              <w:rPr>
                <w:rFonts w:eastAsia="Arial"/>
                <w:sz w:val="24"/>
              </w:rPr>
              <w:t xml:space="preserve">National Director </w:t>
            </w:r>
          </w:p>
          <w:p w14:paraId="73F48AF5" w14:textId="7B54DE58" w:rsidR="00BB3CDA" w:rsidRPr="00003EFC" w:rsidRDefault="00DA6A50" w:rsidP="00225C95">
            <w:pPr>
              <w:rPr>
                <w:sz w:val="24"/>
              </w:rPr>
            </w:pPr>
            <w:r w:rsidRPr="00003EFC">
              <w:rPr>
                <w:rFonts w:eastAsia="Arial"/>
                <w:b/>
                <w:sz w:val="24"/>
              </w:rPr>
              <w:t>Responsible for:</w:t>
            </w:r>
            <w:r w:rsidRPr="00003EFC">
              <w:rPr>
                <w:rFonts w:eastAsia="Arial"/>
                <w:sz w:val="24"/>
              </w:rPr>
              <w:t xml:space="preserve"> </w:t>
            </w:r>
            <w:r w:rsidR="00211758" w:rsidRPr="00003EFC">
              <w:rPr>
                <w:rFonts w:eastAsia="Arial"/>
                <w:sz w:val="24"/>
              </w:rPr>
              <w:t>Connections Co-ordinator, Communications and Prayer Co-ordinator, Young Adults &amp; Digital Engagement Co-ordinator</w:t>
            </w:r>
          </w:p>
          <w:p w14:paraId="662E0F13" w14:textId="4EC7D21A" w:rsidR="00BB3CDA" w:rsidRPr="00003EFC" w:rsidRDefault="00DA6A50">
            <w:pPr>
              <w:rPr>
                <w:sz w:val="24"/>
              </w:rPr>
            </w:pPr>
            <w:r w:rsidRPr="00003EFC">
              <w:rPr>
                <w:rFonts w:eastAsia="Arial"/>
                <w:b/>
                <w:sz w:val="24"/>
              </w:rPr>
              <w:t xml:space="preserve">Other key working relationships: </w:t>
            </w:r>
            <w:r w:rsidRPr="00003EFC">
              <w:rPr>
                <w:rFonts w:eastAsia="Arial"/>
                <w:sz w:val="24"/>
              </w:rPr>
              <w:t>Great Britain and Ireland (GBI)</w:t>
            </w:r>
            <w:r w:rsidRPr="00003EFC">
              <w:rPr>
                <w:rFonts w:eastAsia="Arial"/>
                <w:b/>
                <w:sz w:val="24"/>
              </w:rPr>
              <w:t xml:space="preserve"> </w:t>
            </w:r>
            <w:r w:rsidRPr="00003EFC">
              <w:rPr>
                <w:rFonts w:eastAsia="Arial"/>
                <w:sz w:val="24"/>
              </w:rPr>
              <w:t>Country Team, People Care Team, Finance Team</w:t>
            </w:r>
          </w:p>
        </w:tc>
      </w:tr>
    </w:tbl>
    <w:p w14:paraId="31C4CD57" w14:textId="77777777" w:rsidR="00BB3CDA" w:rsidRPr="00003EFC" w:rsidRDefault="00DA6A50">
      <w:pPr>
        <w:spacing w:after="0"/>
        <w:rPr>
          <w:sz w:val="24"/>
        </w:rPr>
      </w:pPr>
      <w:r w:rsidRPr="00003EFC">
        <w:rPr>
          <w:rFonts w:eastAsia="Arial"/>
          <w:sz w:val="24"/>
        </w:rPr>
        <w:t xml:space="preserve">   </w:t>
      </w:r>
    </w:p>
    <w:tbl>
      <w:tblPr>
        <w:tblStyle w:val="TableGrid"/>
        <w:tblW w:w="9778" w:type="dxa"/>
        <w:tblInd w:w="-14" w:type="dxa"/>
        <w:tblCellMar>
          <w:top w:w="29" w:type="dxa"/>
          <w:left w:w="14" w:type="dxa"/>
        </w:tblCellMar>
        <w:tblLook w:val="04A0" w:firstRow="1" w:lastRow="0" w:firstColumn="1" w:lastColumn="0" w:noHBand="0" w:noVBand="1"/>
      </w:tblPr>
      <w:tblGrid>
        <w:gridCol w:w="1150"/>
        <w:gridCol w:w="8628"/>
      </w:tblGrid>
      <w:tr w:rsidR="00BB3CDA" w:rsidRPr="00003EFC" w14:paraId="0755F700" w14:textId="77777777" w:rsidTr="00225C95">
        <w:trPr>
          <w:trHeight w:val="4118"/>
        </w:trPr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065EEA" w14:textId="77777777" w:rsidR="00BB3CDA" w:rsidRPr="00003EFC" w:rsidRDefault="00DA6A50">
            <w:pPr>
              <w:jc w:val="both"/>
              <w:rPr>
                <w:sz w:val="24"/>
              </w:rPr>
            </w:pPr>
            <w:r w:rsidRPr="00003EFC">
              <w:rPr>
                <w:rFonts w:eastAsia="Arial"/>
                <w:b/>
                <w:sz w:val="24"/>
              </w:rPr>
              <w:t>Summary:</w:t>
            </w:r>
            <w:r w:rsidRPr="00003EFC">
              <w:rPr>
                <w:rFonts w:eastAsia="Arial"/>
                <w:sz w:val="24"/>
              </w:rPr>
              <w:t xml:space="preserve">  </w:t>
            </w:r>
          </w:p>
          <w:p w14:paraId="1D742ED2" w14:textId="77777777" w:rsidR="00BB3CDA" w:rsidRPr="00003EFC" w:rsidRDefault="00DA6A50">
            <w:pPr>
              <w:rPr>
                <w:sz w:val="24"/>
              </w:rPr>
            </w:pPr>
            <w:r w:rsidRPr="00003EFC">
              <w:rPr>
                <w:rFonts w:eastAsia="Arial"/>
                <w:sz w:val="24"/>
              </w:rPr>
              <w:t xml:space="preserve">  </w:t>
            </w:r>
          </w:p>
          <w:p w14:paraId="0D34F2C7" w14:textId="77777777" w:rsidR="00BB3CDA" w:rsidRPr="00003EFC" w:rsidRDefault="00DA6A50">
            <w:pPr>
              <w:rPr>
                <w:sz w:val="24"/>
              </w:rPr>
            </w:pPr>
            <w:r w:rsidRPr="00003EFC">
              <w:rPr>
                <w:rFonts w:eastAsia="Arial"/>
                <w:sz w:val="24"/>
              </w:rPr>
              <w:t xml:space="preserve">  </w:t>
            </w:r>
          </w:p>
          <w:p w14:paraId="43527085" w14:textId="77777777" w:rsidR="00BB3CDA" w:rsidRPr="00003EFC" w:rsidRDefault="00DA6A50">
            <w:pPr>
              <w:rPr>
                <w:sz w:val="24"/>
              </w:rPr>
            </w:pPr>
            <w:r w:rsidRPr="00003EFC">
              <w:rPr>
                <w:rFonts w:eastAsia="Arial"/>
                <w:sz w:val="24"/>
              </w:rPr>
              <w:t xml:space="preserve">  </w:t>
            </w:r>
          </w:p>
          <w:p w14:paraId="4CB368F2" w14:textId="77777777" w:rsidR="00BB3CDA" w:rsidRPr="00003EFC" w:rsidRDefault="00DA6A50">
            <w:pPr>
              <w:rPr>
                <w:sz w:val="24"/>
              </w:rPr>
            </w:pPr>
            <w:r w:rsidRPr="00003EFC">
              <w:rPr>
                <w:rFonts w:eastAsia="Arial"/>
                <w:sz w:val="24"/>
              </w:rPr>
              <w:t xml:space="preserve">  </w:t>
            </w:r>
          </w:p>
        </w:tc>
        <w:tc>
          <w:tcPr>
            <w:tcW w:w="8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DE275" w14:textId="77777777" w:rsidR="00BB3CDA" w:rsidRPr="00003EFC" w:rsidRDefault="00DA6A50">
            <w:pPr>
              <w:rPr>
                <w:sz w:val="24"/>
              </w:rPr>
            </w:pPr>
            <w:r w:rsidRPr="00225C95">
              <w:rPr>
                <w:rFonts w:eastAsia="Arial"/>
                <w:b/>
                <w:bCs/>
                <w:sz w:val="24"/>
              </w:rPr>
              <w:t xml:space="preserve">Contribute to the strategic </w:t>
            </w:r>
            <w:r w:rsidRPr="00225C95">
              <w:rPr>
                <w:b/>
                <w:bCs/>
                <w:sz w:val="24"/>
              </w:rPr>
              <w:t>goals and operational objectives of the organisation</w:t>
            </w:r>
            <w:r w:rsidRPr="00003EFC">
              <w:rPr>
                <w:sz w:val="24"/>
              </w:rPr>
              <w:t xml:space="preserve">. </w:t>
            </w:r>
            <w:r w:rsidRPr="00003EFC">
              <w:rPr>
                <w:rFonts w:eastAsia="Arial"/>
                <w:sz w:val="24"/>
              </w:rPr>
              <w:t xml:space="preserve"> </w:t>
            </w:r>
          </w:p>
          <w:p w14:paraId="57023B38" w14:textId="23C54703" w:rsidR="00BB3CDA" w:rsidRPr="00003EFC" w:rsidRDefault="00003EFC" w:rsidP="00225C95">
            <w:pPr>
              <w:rPr>
                <w:sz w:val="24"/>
              </w:rPr>
            </w:pPr>
            <w:r w:rsidRPr="00003EFC">
              <w:rPr>
                <w:rFonts w:eastAsia="Arial"/>
                <w:sz w:val="24"/>
              </w:rPr>
              <w:t>Utilisin</w:t>
            </w:r>
            <w:r>
              <w:rPr>
                <w:rFonts w:eastAsia="Arial"/>
                <w:sz w:val="24"/>
              </w:rPr>
              <w:t>g</w:t>
            </w:r>
            <w:r w:rsidR="00DA6A50" w:rsidRPr="00003EFC">
              <w:rPr>
                <w:rFonts w:eastAsia="Arial"/>
                <w:sz w:val="24"/>
              </w:rPr>
              <w:t xml:space="preserve"> communications, promotions and management of external relationships, facilitate the Interserve GBI Strategy </w:t>
            </w:r>
            <w:r w:rsidRPr="00003EFC">
              <w:rPr>
                <w:rFonts w:eastAsia="Arial"/>
                <w:sz w:val="24"/>
              </w:rPr>
              <w:t>through</w:t>
            </w:r>
            <w:r w:rsidR="00DA6A50" w:rsidRPr="00003EFC">
              <w:rPr>
                <w:rFonts w:eastAsia="Arial"/>
                <w:sz w:val="24"/>
              </w:rPr>
              <w:t xml:space="preserve">;  </w:t>
            </w:r>
          </w:p>
          <w:p w14:paraId="0BA6B774" w14:textId="76175FAE" w:rsidR="00BB3CDA" w:rsidRPr="00003EFC" w:rsidRDefault="00DA6A50">
            <w:pPr>
              <w:numPr>
                <w:ilvl w:val="0"/>
                <w:numId w:val="1"/>
              </w:numPr>
              <w:spacing w:after="11" w:line="246" w:lineRule="auto"/>
              <w:ind w:hanging="360"/>
              <w:rPr>
                <w:sz w:val="24"/>
              </w:rPr>
            </w:pPr>
            <w:r w:rsidRPr="00003EFC">
              <w:rPr>
                <w:rFonts w:eastAsia="Arial"/>
                <w:sz w:val="24"/>
              </w:rPr>
              <w:t>Develop</w:t>
            </w:r>
            <w:r w:rsidR="00003EFC" w:rsidRPr="00003EFC">
              <w:rPr>
                <w:rFonts w:eastAsia="Arial"/>
                <w:sz w:val="24"/>
              </w:rPr>
              <w:t>ment</w:t>
            </w:r>
            <w:r w:rsidR="00225C95">
              <w:rPr>
                <w:rFonts w:eastAsia="Arial"/>
                <w:sz w:val="24"/>
              </w:rPr>
              <w:t>,</w:t>
            </w:r>
            <w:r w:rsidRPr="00003EFC">
              <w:rPr>
                <w:rFonts w:eastAsia="Arial"/>
                <w:sz w:val="24"/>
              </w:rPr>
              <w:t xml:space="preserve"> </w:t>
            </w:r>
            <w:r w:rsidR="00003EFC" w:rsidRPr="00003EFC">
              <w:rPr>
                <w:rFonts w:eastAsia="Arial"/>
                <w:sz w:val="24"/>
              </w:rPr>
              <w:t>management and</w:t>
            </w:r>
            <w:r w:rsidRPr="00003EFC">
              <w:rPr>
                <w:rFonts w:eastAsia="Arial"/>
                <w:sz w:val="24"/>
              </w:rPr>
              <w:t xml:space="preserve"> implementation of the Communications Strategy for Interserve GBI and its publications</w:t>
            </w:r>
            <w:r w:rsidR="00225C95">
              <w:rPr>
                <w:rFonts w:eastAsia="Arial"/>
                <w:sz w:val="24"/>
              </w:rPr>
              <w:t>;</w:t>
            </w:r>
            <w:r w:rsidRPr="00003EFC">
              <w:rPr>
                <w:rFonts w:eastAsia="Arial"/>
                <w:sz w:val="24"/>
              </w:rPr>
              <w:t xml:space="preserve">  </w:t>
            </w:r>
          </w:p>
          <w:p w14:paraId="15D88408" w14:textId="55811B2D" w:rsidR="00BB3CDA" w:rsidRPr="00003EFC" w:rsidRDefault="00DA6A50">
            <w:pPr>
              <w:numPr>
                <w:ilvl w:val="0"/>
                <w:numId w:val="1"/>
              </w:numPr>
              <w:spacing w:after="15" w:line="241" w:lineRule="auto"/>
              <w:ind w:hanging="360"/>
              <w:rPr>
                <w:sz w:val="24"/>
              </w:rPr>
            </w:pPr>
            <w:r w:rsidRPr="00003EFC">
              <w:rPr>
                <w:rFonts w:eastAsia="Arial"/>
                <w:sz w:val="24"/>
              </w:rPr>
              <w:t>Ensuring that communications and information</w:t>
            </w:r>
            <w:r w:rsidR="00225C95">
              <w:rPr>
                <w:rFonts w:eastAsia="Arial"/>
                <w:sz w:val="24"/>
              </w:rPr>
              <w:t>-</w:t>
            </w:r>
            <w:r w:rsidRPr="00003EFC">
              <w:rPr>
                <w:rFonts w:eastAsia="Arial"/>
                <w:sz w:val="24"/>
              </w:rPr>
              <w:t>flow across the organisation are effective and co-ordinated</w:t>
            </w:r>
            <w:r w:rsidR="00225C95">
              <w:rPr>
                <w:rFonts w:eastAsia="Arial"/>
                <w:sz w:val="24"/>
              </w:rPr>
              <w:t>;</w:t>
            </w:r>
            <w:r w:rsidRPr="00003EFC">
              <w:rPr>
                <w:rFonts w:eastAsia="Arial"/>
                <w:sz w:val="24"/>
              </w:rPr>
              <w:t xml:space="preserve">  </w:t>
            </w:r>
          </w:p>
          <w:p w14:paraId="2E4DE4CC" w14:textId="6C1E63EC" w:rsidR="00BB3CDA" w:rsidRPr="00003EFC" w:rsidRDefault="00DA6A50">
            <w:pPr>
              <w:numPr>
                <w:ilvl w:val="0"/>
                <w:numId w:val="1"/>
              </w:numPr>
              <w:spacing w:after="11" w:line="246" w:lineRule="auto"/>
              <w:ind w:hanging="360"/>
              <w:rPr>
                <w:sz w:val="24"/>
              </w:rPr>
            </w:pPr>
            <w:r w:rsidRPr="00003EFC">
              <w:rPr>
                <w:rFonts w:eastAsia="Arial"/>
                <w:sz w:val="24"/>
              </w:rPr>
              <w:t>Overs</w:t>
            </w:r>
            <w:r w:rsidR="00003EFC" w:rsidRPr="00003EFC">
              <w:rPr>
                <w:rFonts w:eastAsia="Arial"/>
                <w:sz w:val="24"/>
              </w:rPr>
              <w:t>ight of</w:t>
            </w:r>
            <w:r w:rsidRPr="00003EFC">
              <w:rPr>
                <w:rFonts w:eastAsia="Arial"/>
                <w:sz w:val="24"/>
              </w:rPr>
              <w:t xml:space="preserve"> the work of the </w:t>
            </w:r>
            <w:r w:rsidR="00211758" w:rsidRPr="00003EFC">
              <w:rPr>
                <w:rFonts w:eastAsia="Arial"/>
                <w:sz w:val="24"/>
              </w:rPr>
              <w:t>Engagement</w:t>
            </w:r>
            <w:r w:rsidRPr="00003EFC">
              <w:rPr>
                <w:rFonts w:eastAsia="Arial"/>
                <w:sz w:val="24"/>
              </w:rPr>
              <w:t xml:space="preserve"> Team </w:t>
            </w:r>
            <w:r w:rsidR="00003EFC" w:rsidRPr="00003EFC">
              <w:rPr>
                <w:rFonts w:eastAsia="Arial"/>
                <w:sz w:val="24"/>
              </w:rPr>
              <w:t xml:space="preserve">in linking with </w:t>
            </w:r>
            <w:r w:rsidRPr="00003EFC">
              <w:rPr>
                <w:rFonts w:eastAsia="Arial"/>
                <w:sz w:val="24"/>
              </w:rPr>
              <w:t>churches and individuals</w:t>
            </w:r>
            <w:r w:rsidR="00225C95">
              <w:rPr>
                <w:rFonts w:eastAsia="Arial"/>
                <w:sz w:val="24"/>
              </w:rPr>
              <w:t>;</w:t>
            </w:r>
            <w:r w:rsidRPr="00003EFC">
              <w:rPr>
                <w:rFonts w:eastAsia="Arial"/>
                <w:sz w:val="24"/>
              </w:rPr>
              <w:t xml:space="preserve"> </w:t>
            </w:r>
          </w:p>
          <w:p w14:paraId="7D4F414B" w14:textId="4EEB01D9" w:rsidR="00BB3CDA" w:rsidRPr="00003EFC" w:rsidRDefault="00225C95">
            <w:pPr>
              <w:numPr>
                <w:ilvl w:val="0"/>
                <w:numId w:val="1"/>
              </w:numPr>
              <w:ind w:hanging="360"/>
              <w:rPr>
                <w:sz w:val="24"/>
              </w:rPr>
            </w:pPr>
            <w:r>
              <w:rPr>
                <w:rFonts w:eastAsia="Arial"/>
                <w:sz w:val="24"/>
              </w:rPr>
              <w:t>M</w:t>
            </w:r>
            <w:r w:rsidR="00003EFC" w:rsidRPr="00003EFC">
              <w:rPr>
                <w:rFonts w:eastAsia="Arial"/>
                <w:sz w:val="24"/>
              </w:rPr>
              <w:t>anagement of</w:t>
            </w:r>
            <w:r w:rsidR="00DA6A50" w:rsidRPr="00003EFC">
              <w:rPr>
                <w:rFonts w:eastAsia="Arial"/>
                <w:sz w:val="24"/>
              </w:rPr>
              <w:t xml:space="preserve"> </w:t>
            </w:r>
            <w:r w:rsidR="00211758" w:rsidRPr="00003EFC">
              <w:rPr>
                <w:rFonts w:eastAsia="Arial"/>
                <w:sz w:val="24"/>
              </w:rPr>
              <w:t>Interserve’s</w:t>
            </w:r>
            <w:r w:rsidR="00DA6A50" w:rsidRPr="00003EFC">
              <w:rPr>
                <w:rFonts w:eastAsia="Arial"/>
                <w:sz w:val="24"/>
              </w:rPr>
              <w:t xml:space="preserve"> fundraising approach and activities</w:t>
            </w:r>
            <w:r>
              <w:rPr>
                <w:rFonts w:eastAsia="Arial"/>
                <w:sz w:val="24"/>
              </w:rPr>
              <w:t>;</w:t>
            </w:r>
            <w:r w:rsidR="00DA6A50" w:rsidRPr="00003EFC">
              <w:rPr>
                <w:rFonts w:eastAsia="Arial"/>
                <w:sz w:val="24"/>
              </w:rPr>
              <w:t xml:space="preserve"> </w:t>
            </w:r>
          </w:p>
          <w:p w14:paraId="6488DC9F" w14:textId="79BE804E" w:rsidR="00BB3CDA" w:rsidRPr="00003EFC" w:rsidRDefault="00DA6A50">
            <w:pPr>
              <w:numPr>
                <w:ilvl w:val="0"/>
                <w:numId w:val="1"/>
              </w:numPr>
              <w:spacing w:line="262" w:lineRule="auto"/>
              <w:ind w:hanging="360"/>
              <w:rPr>
                <w:sz w:val="24"/>
              </w:rPr>
            </w:pPr>
            <w:r w:rsidRPr="00003EFC">
              <w:rPr>
                <w:rFonts w:eastAsia="Arial"/>
                <w:sz w:val="24"/>
              </w:rPr>
              <w:t xml:space="preserve">Building an effective online and social media presence that supports the objectives of </w:t>
            </w:r>
            <w:r w:rsidR="00003EFC" w:rsidRPr="00003EFC">
              <w:rPr>
                <w:rFonts w:eastAsia="Arial"/>
                <w:sz w:val="24"/>
              </w:rPr>
              <w:t>engagement</w:t>
            </w:r>
            <w:r w:rsidR="00225C95">
              <w:rPr>
                <w:rFonts w:eastAsia="Arial"/>
                <w:sz w:val="24"/>
              </w:rPr>
              <w:t>,</w:t>
            </w:r>
            <w:r w:rsidRPr="00003EFC">
              <w:rPr>
                <w:rFonts w:eastAsia="Arial"/>
                <w:sz w:val="24"/>
              </w:rPr>
              <w:t xml:space="preserve"> including appropriately targeted media traffic that best serves Interserve’s different audiences.  </w:t>
            </w:r>
          </w:p>
          <w:p w14:paraId="71849BB2" w14:textId="77777777" w:rsidR="00BB3CDA" w:rsidRPr="00003EFC" w:rsidRDefault="00DA6A50">
            <w:pPr>
              <w:ind w:left="360"/>
              <w:rPr>
                <w:sz w:val="24"/>
              </w:rPr>
            </w:pPr>
            <w:r w:rsidRPr="00003EFC">
              <w:rPr>
                <w:rFonts w:eastAsia="Arial"/>
                <w:sz w:val="24"/>
              </w:rPr>
              <w:t xml:space="preserve">  </w:t>
            </w:r>
          </w:p>
        </w:tc>
      </w:tr>
    </w:tbl>
    <w:p w14:paraId="07F16DE1" w14:textId="77777777" w:rsidR="00BB3CDA" w:rsidRPr="00003EFC" w:rsidRDefault="00DA6A50">
      <w:pPr>
        <w:spacing w:after="0"/>
        <w:ind w:left="720"/>
        <w:rPr>
          <w:sz w:val="24"/>
        </w:rPr>
      </w:pPr>
      <w:r w:rsidRPr="00003EFC">
        <w:rPr>
          <w:rFonts w:eastAsia="Arial"/>
          <w:sz w:val="24"/>
        </w:rPr>
        <w:t xml:space="preserve">  </w:t>
      </w:r>
    </w:p>
    <w:tbl>
      <w:tblPr>
        <w:tblStyle w:val="TableGrid"/>
        <w:tblW w:w="9730" w:type="dxa"/>
        <w:tblInd w:w="-14" w:type="dxa"/>
        <w:tblCellMar>
          <w:top w:w="29" w:type="dxa"/>
          <w:left w:w="14" w:type="dxa"/>
        </w:tblCellMar>
        <w:tblLook w:val="04A0" w:firstRow="1" w:lastRow="0" w:firstColumn="1" w:lastColumn="0" w:noHBand="0" w:noVBand="1"/>
      </w:tblPr>
      <w:tblGrid>
        <w:gridCol w:w="1112"/>
        <w:gridCol w:w="8618"/>
      </w:tblGrid>
      <w:tr w:rsidR="00BB3CDA" w:rsidRPr="00003EFC" w14:paraId="6439397C" w14:textId="77777777" w:rsidTr="62F73770">
        <w:trPr>
          <w:trHeight w:val="7249"/>
        </w:trPr>
        <w:tc>
          <w:tcPr>
            <w:tcW w:w="11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4111107" w14:textId="77777777" w:rsidR="00BB3CDA" w:rsidRPr="00003EFC" w:rsidRDefault="00DA6A50">
            <w:pPr>
              <w:rPr>
                <w:sz w:val="24"/>
              </w:rPr>
            </w:pPr>
            <w:r w:rsidRPr="00003EFC">
              <w:rPr>
                <w:rFonts w:eastAsia="Arial"/>
                <w:b/>
                <w:sz w:val="24"/>
              </w:rPr>
              <w:t>Role:</w:t>
            </w:r>
            <w:r w:rsidRPr="00003EFC">
              <w:rPr>
                <w:rFonts w:eastAsia="Arial"/>
                <w:sz w:val="24"/>
              </w:rPr>
              <w:t xml:space="preserve">  </w:t>
            </w:r>
          </w:p>
        </w:tc>
        <w:tc>
          <w:tcPr>
            <w:tcW w:w="86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DC70D8A" w14:textId="77777777" w:rsidR="00BB3CDA" w:rsidRPr="00003EFC" w:rsidRDefault="00DA6A50">
            <w:pPr>
              <w:rPr>
                <w:sz w:val="24"/>
              </w:rPr>
            </w:pPr>
            <w:r w:rsidRPr="00003EFC">
              <w:rPr>
                <w:rFonts w:eastAsia="Arial"/>
                <w:b/>
                <w:sz w:val="24"/>
              </w:rPr>
              <w:t>Main areas of responsibility:</w:t>
            </w:r>
            <w:r w:rsidRPr="00003EFC">
              <w:rPr>
                <w:rFonts w:eastAsia="Arial"/>
                <w:sz w:val="24"/>
              </w:rPr>
              <w:t xml:space="preserve">  </w:t>
            </w:r>
          </w:p>
          <w:p w14:paraId="071BDB5A" w14:textId="6A4F7AA7" w:rsidR="00BB3CDA" w:rsidRPr="00003EFC" w:rsidRDefault="00DA6A50" w:rsidP="00225C95">
            <w:pPr>
              <w:rPr>
                <w:sz w:val="24"/>
              </w:rPr>
            </w:pPr>
            <w:r w:rsidRPr="00003EFC">
              <w:rPr>
                <w:rFonts w:eastAsia="Arial"/>
                <w:b/>
                <w:sz w:val="24"/>
              </w:rPr>
              <w:t xml:space="preserve">Leadership </w:t>
            </w:r>
          </w:p>
          <w:p w14:paraId="52BABCB3" w14:textId="2065577C" w:rsidR="00BB3CDA" w:rsidRPr="00225C95" w:rsidRDefault="00DA6A50" w:rsidP="00225C95">
            <w:pPr>
              <w:pStyle w:val="ListParagraph"/>
              <w:numPr>
                <w:ilvl w:val="0"/>
                <w:numId w:val="6"/>
              </w:numPr>
              <w:spacing w:after="22" w:line="239" w:lineRule="auto"/>
              <w:rPr>
                <w:sz w:val="24"/>
              </w:rPr>
            </w:pPr>
            <w:r w:rsidRPr="00225C95">
              <w:rPr>
                <w:sz w:val="24"/>
              </w:rPr>
              <w:t>Prayerfully contribute to organisation-level leadership discussions, including in relation to communications, fundraising and connecting strategies.</w:t>
            </w:r>
          </w:p>
          <w:p w14:paraId="60E5F0EC" w14:textId="2FD290FF" w:rsidR="00BB3CDA" w:rsidRDefault="00DA6A50" w:rsidP="00225C95">
            <w:pPr>
              <w:pStyle w:val="ListParagraph"/>
              <w:numPr>
                <w:ilvl w:val="0"/>
                <w:numId w:val="6"/>
              </w:numPr>
              <w:spacing w:line="239" w:lineRule="auto"/>
              <w:rPr>
                <w:sz w:val="24"/>
              </w:rPr>
            </w:pPr>
            <w:r w:rsidRPr="00225C95">
              <w:rPr>
                <w:sz w:val="24"/>
              </w:rPr>
              <w:t>Manage the Communications</w:t>
            </w:r>
            <w:r w:rsidR="00003EFC" w:rsidRPr="00225C95">
              <w:rPr>
                <w:sz w:val="24"/>
              </w:rPr>
              <w:t xml:space="preserve"> and Engagement </w:t>
            </w:r>
            <w:r w:rsidRPr="00225C95">
              <w:rPr>
                <w:sz w:val="24"/>
              </w:rPr>
              <w:t>budget</w:t>
            </w:r>
            <w:r w:rsidR="00003EFC" w:rsidRPr="00225C95">
              <w:rPr>
                <w:sz w:val="24"/>
              </w:rPr>
              <w:t>s</w:t>
            </w:r>
            <w:r w:rsidRPr="00225C95">
              <w:rPr>
                <w:sz w:val="24"/>
              </w:rPr>
              <w:t xml:space="preserve"> and prepare on an annual basis.</w:t>
            </w:r>
          </w:p>
          <w:p w14:paraId="33AB8CBA" w14:textId="77777777" w:rsidR="00821B8F" w:rsidRPr="00225C95" w:rsidRDefault="00821B8F" w:rsidP="00821B8F">
            <w:pPr>
              <w:pStyle w:val="ListParagraph"/>
              <w:spacing w:line="239" w:lineRule="auto"/>
              <w:rPr>
                <w:sz w:val="24"/>
              </w:rPr>
            </w:pPr>
          </w:p>
          <w:p w14:paraId="0D9B00C6" w14:textId="43C0A9B5" w:rsidR="00BB3CDA" w:rsidRPr="00003EFC" w:rsidRDefault="00DA6A50" w:rsidP="00225C95">
            <w:pPr>
              <w:rPr>
                <w:sz w:val="24"/>
              </w:rPr>
            </w:pPr>
            <w:r w:rsidRPr="00003EFC">
              <w:rPr>
                <w:rFonts w:eastAsia="Arial"/>
                <w:b/>
                <w:sz w:val="24"/>
              </w:rPr>
              <w:t>Engagement Strategy</w:t>
            </w:r>
            <w:r w:rsidRPr="00003EFC">
              <w:rPr>
                <w:rFonts w:eastAsia="Arial"/>
                <w:sz w:val="24"/>
              </w:rPr>
              <w:t xml:space="preserve"> </w:t>
            </w:r>
            <w:r w:rsidRPr="00003EFC">
              <w:rPr>
                <w:rFonts w:eastAsia="Arial"/>
                <w:b/>
                <w:sz w:val="24"/>
              </w:rPr>
              <w:t xml:space="preserve"> </w:t>
            </w:r>
          </w:p>
          <w:p w14:paraId="02C4C01F" w14:textId="7C0FEE17" w:rsidR="00225C95" w:rsidRPr="002C1721" w:rsidRDefault="00DA6A50" w:rsidP="002C1721">
            <w:pPr>
              <w:rPr>
                <w:sz w:val="24"/>
              </w:rPr>
            </w:pPr>
            <w:r w:rsidRPr="002C1721">
              <w:rPr>
                <w:rFonts w:eastAsia="Arial"/>
                <w:sz w:val="24"/>
              </w:rPr>
              <w:t xml:space="preserve">Ensure Interserve GBI has a communications and promotions plan that:  </w:t>
            </w:r>
          </w:p>
          <w:p w14:paraId="57012D98" w14:textId="77777777" w:rsidR="00225C95" w:rsidRPr="00225C95" w:rsidRDefault="00DA6A50" w:rsidP="002C1721">
            <w:pPr>
              <w:pStyle w:val="ListParagraph"/>
              <w:numPr>
                <w:ilvl w:val="0"/>
                <w:numId w:val="7"/>
              </w:numPr>
              <w:ind w:left="360"/>
              <w:rPr>
                <w:sz w:val="24"/>
              </w:rPr>
            </w:pPr>
            <w:r w:rsidRPr="00225C95">
              <w:rPr>
                <w:rFonts w:eastAsia="Arial"/>
                <w:sz w:val="24"/>
              </w:rPr>
              <w:t xml:space="preserve">Raises the organisation’s profile and expands its support base;  </w:t>
            </w:r>
          </w:p>
          <w:p w14:paraId="674643E2" w14:textId="61605245" w:rsidR="00225C95" w:rsidRPr="00225C95" w:rsidRDefault="00DA6A50" w:rsidP="002C1721">
            <w:pPr>
              <w:pStyle w:val="ListParagraph"/>
              <w:numPr>
                <w:ilvl w:val="0"/>
                <w:numId w:val="7"/>
              </w:numPr>
              <w:spacing w:after="260"/>
              <w:ind w:left="360"/>
              <w:rPr>
                <w:sz w:val="24"/>
              </w:rPr>
            </w:pPr>
            <w:r w:rsidRPr="00225C95">
              <w:rPr>
                <w:rFonts w:eastAsia="Arial"/>
                <w:sz w:val="24"/>
              </w:rPr>
              <w:t>Inspires and engages supporters, Partners and churches to get involved in</w:t>
            </w:r>
            <w:r w:rsidR="00225C95" w:rsidRPr="00225C95">
              <w:rPr>
                <w:rFonts w:eastAsia="Arial"/>
                <w:sz w:val="24"/>
              </w:rPr>
              <w:t xml:space="preserve"> </w:t>
            </w:r>
            <w:r w:rsidRPr="00225C95">
              <w:rPr>
                <w:rFonts w:eastAsia="Arial"/>
                <w:sz w:val="24"/>
              </w:rPr>
              <w:t xml:space="preserve">cross-cultural mission to those from Asia and the Arab World locally and overseas;  </w:t>
            </w:r>
          </w:p>
          <w:p w14:paraId="0932F9EF" w14:textId="77777777" w:rsidR="00225C95" w:rsidRPr="00225C95" w:rsidRDefault="00DA6A50" w:rsidP="002C1721">
            <w:pPr>
              <w:pStyle w:val="ListParagraph"/>
              <w:numPr>
                <w:ilvl w:val="0"/>
                <w:numId w:val="8"/>
              </w:numPr>
              <w:spacing w:after="260"/>
              <w:ind w:left="360"/>
              <w:rPr>
                <w:sz w:val="24"/>
              </w:rPr>
            </w:pPr>
            <w:r w:rsidRPr="00225C95">
              <w:rPr>
                <w:rFonts w:eastAsia="Arial"/>
                <w:sz w:val="24"/>
              </w:rPr>
              <w:t xml:space="preserve">Strengthens the organisation’s voice and messaging.  </w:t>
            </w:r>
          </w:p>
          <w:p w14:paraId="185C7D97" w14:textId="77777777" w:rsidR="00225C95" w:rsidRPr="00225C95" w:rsidRDefault="00DA6A50" w:rsidP="002C1721">
            <w:pPr>
              <w:pStyle w:val="ListParagraph"/>
              <w:numPr>
                <w:ilvl w:val="0"/>
                <w:numId w:val="8"/>
              </w:numPr>
              <w:spacing w:after="260"/>
              <w:ind w:left="360"/>
              <w:rPr>
                <w:sz w:val="24"/>
              </w:rPr>
            </w:pPr>
            <w:r w:rsidRPr="00225C95">
              <w:rPr>
                <w:rFonts w:eastAsia="Arial"/>
                <w:sz w:val="24"/>
              </w:rPr>
              <w:t xml:space="preserve">Ensures a joined-up strategy throughout the various on and offline communication streams and using relevant metrics to strengthen engagement. </w:t>
            </w:r>
          </w:p>
          <w:p w14:paraId="70AF3804" w14:textId="77777777" w:rsidR="00225C95" w:rsidRPr="00821B8F" w:rsidRDefault="00DA6A50" w:rsidP="002C1721">
            <w:pPr>
              <w:pStyle w:val="ListParagraph"/>
              <w:numPr>
                <w:ilvl w:val="0"/>
                <w:numId w:val="8"/>
              </w:numPr>
              <w:ind w:left="360"/>
              <w:rPr>
                <w:sz w:val="24"/>
              </w:rPr>
            </w:pPr>
            <w:r w:rsidRPr="00225C95">
              <w:rPr>
                <w:rFonts w:eastAsia="Arial"/>
                <w:sz w:val="24"/>
              </w:rPr>
              <w:t xml:space="preserve">Is appropriately and consistently branded </w:t>
            </w:r>
          </w:p>
          <w:p w14:paraId="2E59C69D" w14:textId="77777777" w:rsidR="00821B8F" w:rsidRPr="00225C95" w:rsidRDefault="00821B8F" w:rsidP="00821B8F">
            <w:pPr>
              <w:pStyle w:val="ListParagraph"/>
              <w:rPr>
                <w:sz w:val="24"/>
              </w:rPr>
            </w:pPr>
          </w:p>
          <w:p w14:paraId="6BCDEA2A" w14:textId="0D04DB41" w:rsidR="00BB3CDA" w:rsidRPr="00225C95" w:rsidRDefault="00DA6A50" w:rsidP="00225C95">
            <w:pPr>
              <w:pStyle w:val="ListParagraph"/>
              <w:ind w:left="0"/>
              <w:rPr>
                <w:sz w:val="24"/>
              </w:rPr>
            </w:pPr>
            <w:r w:rsidRPr="00225C95">
              <w:rPr>
                <w:rFonts w:eastAsia="Arial"/>
                <w:b/>
                <w:sz w:val="24"/>
              </w:rPr>
              <w:t>Prayer</w:t>
            </w:r>
            <w:r w:rsidRPr="00225C95">
              <w:rPr>
                <w:rFonts w:eastAsia="Arial"/>
                <w:sz w:val="24"/>
              </w:rPr>
              <w:t xml:space="preserve">  </w:t>
            </w:r>
          </w:p>
          <w:p w14:paraId="559D36AE" w14:textId="77777777" w:rsidR="00BB3CDA" w:rsidRPr="00225C95" w:rsidRDefault="00DA6A50" w:rsidP="00225C95">
            <w:pPr>
              <w:pStyle w:val="ListParagraph"/>
              <w:numPr>
                <w:ilvl w:val="0"/>
                <w:numId w:val="9"/>
              </w:numPr>
              <w:rPr>
                <w:sz w:val="24"/>
              </w:rPr>
            </w:pPr>
            <w:r w:rsidRPr="00225C95">
              <w:rPr>
                <w:rFonts w:eastAsia="Arial"/>
                <w:sz w:val="24"/>
              </w:rPr>
              <w:t xml:space="preserve">Ensure prayer is a priority across Interserve publications,  </w:t>
            </w:r>
          </w:p>
          <w:p w14:paraId="0B47A0EF" w14:textId="77777777" w:rsidR="00BB3CDA" w:rsidRPr="00821B8F" w:rsidRDefault="00DA6A50" w:rsidP="00225C95">
            <w:pPr>
              <w:pStyle w:val="ListParagraph"/>
              <w:numPr>
                <w:ilvl w:val="0"/>
                <w:numId w:val="9"/>
              </w:numPr>
              <w:spacing w:line="243" w:lineRule="auto"/>
              <w:rPr>
                <w:sz w:val="24"/>
              </w:rPr>
            </w:pPr>
            <w:r w:rsidRPr="00225C95">
              <w:rPr>
                <w:rFonts w:eastAsia="Arial"/>
                <w:sz w:val="24"/>
              </w:rPr>
              <w:t xml:space="preserve">Grow the engagement of supporters, the tools used for promoting prayer and dissemination of information.   </w:t>
            </w:r>
          </w:p>
          <w:p w14:paraId="41E58958" w14:textId="77777777" w:rsidR="00821B8F" w:rsidRPr="00225C95" w:rsidRDefault="00821B8F" w:rsidP="00821B8F">
            <w:pPr>
              <w:pStyle w:val="ListParagraph"/>
              <w:spacing w:line="243" w:lineRule="auto"/>
              <w:rPr>
                <w:sz w:val="24"/>
              </w:rPr>
            </w:pPr>
          </w:p>
          <w:p w14:paraId="4AAD1B27" w14:textId="2D74C141" w:rsidR="00BB3CDA" w:rsidRPr="00003EFC" w:rsidRDefault="00DA6A50" w:rsidP="00821B8F">
            <w:pPr>
              <w:rPr>
                <w:sz w:val="24"/>
              </w:rPr>
            </w:pPr>
            <w:r w:rsidRPr="00003EFC">
              <w:rPr>
                <w:rFonts w:eastAsia="Arial"/>
                <w:b/>
                <w:sz w:val="24"/>
              </w:rPr>
              <w:t xml:space="preserve">Connecting </w:t>
            </w:r>
          </w:p>
          <w:p w14:paraId="6DF7960F" w14:textId="6E82E1D1" w:rsidR="00BB3CDA" w:rsidRPr="00225C95" w:rsidRDefault="00DA6A50" w:rsidP="002C1721">
            <w:pPr>
              <w:pStyle w:val="ListParagraph"/>
              <w:numPr>
                <w:ilvl w:val="0"/>
                <w:numId w:val="10"/>
              </w:numPr>
              <w:spacing w:after="15" w:line="241" w:lineRule="auto"/>
              <w:ind w:left="360"/>
              <w:rPr>
                <w:sz w:val="24"/>
              </w:rPr>
            </w:pPr>
            <w:r w:rsidRPr="00225C95">
              <w:rPr>
                <w:rFonts w:eastAsia="Arial"/>
                <w:sz w:val="24"/>
              </w:rPr>
              <w:t xml:space="preserve">Support the Connections Co-ordinator </w:t>
            </w:r>
          </w:p>
          <w:p w14:paraId="4E44B70F" w14:textId="1116C059" w:rsidR="00BB3CDA" w:rsidRPr="00225C95" w:rsidRDefault="00DA6A50" w:rsidP="002C1721">
            <w:pPr>
              <w:pStyle w:val="ListParagraph"/>
              <w:numPr>
                <w:ilvl w:val="0"/>
                <w:numId w:val="10"/>
              </w:numPr>
              <w:spacing w:line="241" w:lineRule="auto"/>
              <w:ind w:left="360"/>
              <w:rPr>
                <w:sz w:val="24"/>
              </w:rPr>
            </w:pPr>
            <w:r w:rsidRPr="00225C95">
              <w:rPr>
                <w:rFonts w:eastAsia="Arial"/>
                <w:sz w:val="24"/>
              </w:rPr>
              <w:t>Ensure that the work of the Engagement Team is integrated into the</w:t>
            </w:r>
            <w:r w:rsidR="00225C95" w:rsidRPr="00225C95">
              <w:rPr>
                <w:rFonts w:eastAsia="Arial"/>
                <w:sz w:val="24"/>
              </w:rPr>
              <w:t xml:space="preserve">     </w:t>
            </w:r>
            <w:r w:rsidRPr="00225C95">
              <w:rPr>
                <w:rFonts w:eastAsia="Arial"/>
                <w:sz w:val="24"/>
              </w:rPr>
              <w:t xml:space="preserve">Communications and Promotions Strategy  </w:t>
            </w:r>
          </w:p>
          <w:p w14:paraId="2CD4AF9C" w14:textId="77777777" w:rsidR="00821B8F" w:rsidRDefault="00821B8F" w:rsidP="002C1721">
            <w:pPr>
              <w:spacing w:after="32"/>
              <w:rPr>
                <w:rFonts w:eastAsia="Arial"/>
                <w:b/>
                <w:sz w:val="24"/>
              </w:rPr>
            </w:pPr>
          </w:p>
          <w:p w14:paraId="01817B6F" w14:textId="7326A6AA" w:rsidR="00225C95" w:rsidRPr="00003EFC" w:rsidRDefault="00225C95" w:rsidP="00225C95">
            <w:pPr>
              <w:spacing w:after="32"/>
              <w:rPr>
                <w:sz w:val="24"/>
              </w:rPr>
            </w:pPr>
            <w:r w:rsidRPr="00003EFC">
              <w:rPr>
                <w:rFonts w:eastAsia="Arial"/>
                <w:b/>
                <w:sz w:val="24"/>
              </w:rPr>
              <w:t xml:space="preserve">Donor Relations and Fundraising </w:t>
            </w:r>
          </w:p>
          <w:p w14:paraId="5F690FD0" w14:textId="77777777" w:rsidR="00225C95" w:rsidRPr="00003EFC" w:rsidRDefault="00225C95" w:rsidP="2099F474">
            <w:pPr>
              <w:numPr>
                <w:ilvl w:val="0"/>
                <w:numId w:val="3"/>
              </w:numPr>
              <w:ind w:left="360" w:hanging="360"/>
              <w:rPr>
                <w:sz w:val="24"/>
              </w:rPr>
            </w:pPr>
            <w:r w:rsidRPr="00003EFC">
              <w:rPr>
                <w:rFonts w:eastAsia="Arial"/>
                <w:sz w:val="24"/>
              </w:rPr>
              <w:t xml:space="preserve">Develop and manage the fundraising strategy. </w:t>
            </w:r>
          </w:p>
          <w:p w14:paraId="5C908B22" w14:textId="77777777" w:rsidR="00225C95" w:rsidRPr="00003EFC" w:rsidRDefault="00225C95" w:rsidP="2099F474">
            <w:pPr>
              <w:numPr>
                <w:ilvl w:val="0"/>
                <w:numId w:val="3"/>
              </w:numPr>
              <w:ind w:left="360" w:hanging="360"/>
              <w:rPr>
                <w:sz w:val="24"/>
              </w:rPr>
            </w:pPr>
            <w:r w:rsidRPr="00003EFC">
              <w:rPr>
                <w:rFonts w:eastAsia="Arial"/>
                <w:sz w:val="24"/>
              </w:rPr>
              <w:t>Ensure communications, donor relations and fundraising activities are co-ordinated.</w:t>
            </w:r>
            <w:r w:rsidRPr="00003EFC">
              <w:rPr>
                <w:sz w:val="24"/>
              </w:rPr>
              <w:t xml:space="preserve"> </w:t>
            </w:r>
          </w:p>
          <w:p w14:paraId="30368439" w14:textId="77777777" w:rsidR="00225C95" w:rsidRPr="00003EFC" w:rsidRDefault="00225C95" w:rsidP="2099F474">
            <w:pPr>
              <w:numPr>
                <w:ilvl w:val="0"/>
                <w:numId w:val="3"/>
              </w:numPr>
              <w:spacing w:after="22" w:line="231" w:lineRule="auto"/>
              <w:ind w:left="360" w:hanging="360"/>
              <w:rPr>
                <w:sz w:val="24"/>
              </w:rPr>
            </w:pPr>
            <w:r w:rsidRPr="00003EFC">
              <w:rPr>
                <w:rFonts w:eastAsia="Arial"/>
                <w:sz w:val="24"/>
              </w:rPr>
              <w:t>Ensure fundraising activities are in-line with the Interserve GBI strategy and Interserve values.</w:t>
            </w:r>
            <w:r w:rsidRPr="00003EFC">
              <w:rPr>
                <w:sz w:val="24"/>
              </w:rPr>
              <w:t xml:space="preserve"> </w:t>
            </w:r>
          </w:p>
          <w:p w14:paraId="367B55A0" w14:textId="77777777" w:rsidR="00225C95" w:rsidRPr="00003EFC" w:rsidRDefault="00225C95" w:rsidP="2099F474">
            <w:pPr>
              <w:numPr>
                <w:ilvl w:val="0"/>
                <w:numId w:val="3"/>
              </w:numPr>
              <w:ind w:left="360" w:hanging="360"/>
              <w:rPr>
                <w:sz w:val="24"/>
              </w:rPr>
            </w:pPr>
            <w:r w:rsidRPr="00003EFC">
              <w:rPr>
                <w:rFonts w:eastAsia="Arial"/>
                <w:sz w:val="24"/>
              </w:rPr>
              <w:t>Execute fundraising initiatives as agreed by Interserve GBI leadership.</w:t>
            </w:r>
            <w:r w:rsidRPr="00003EFC">
              <w:rPr>
                <w:sz w:val="24"/>
              </w:rPr>
              <w:t xml:space="preserve"> </w:t>
            </w:r>
          </w:p>
          <w:p w14:paraId="3490A993" w14:textId="77777777" w:rsidR="00225C95" w:rsidRPr="00003EFC" w:rsidRDefault="00225C95" w:rsidP="00225C95">
            <w:pPr>
              <w:rPr>
                <w:rFonts w:eastAsia="Arial"/>
                <w:sz w:val="24"/>
              </w:rPr>
            </w:pPr>
            <w:r w:rsidRPr="00003EFC">
              <w:rPr>
                <w:rFonts w:eastAsia="Arial"/>
                <w:sz w:val="24"/>
              </w:rPr>
              <w:t xml:space="preserve"> </w:t>
            </w:r>
          </w:p>
          <w:p w14:paraId="2CC64D10" w14:textId="77777777" w:rsidR="00225C95" w:rsidRPr="00225C95" w:rsidRDefault="00225C95" w:rsidP="00225C95">
            <w:pPr>
              <w:rPr>
                <w:b/>
                <w:bCs/>
                <w:sz w:val="24"/>
              </w:rPr>
            </w:pPr>
            <w:r w:rsidRPr="00225C95">
              <w:rPr>
                <w:b/>
                <w:bCs/>
                <w:sz w:val="24"/>
              </w:rPr>
              <w:t>Social Media and Digital Engagement</w:t>
            </w:r>
          </w:p>
          <w:p w14:paraId="3D2F8CCC" w14:textId="24F5522F" w:rsidR="00BB3CDA" w:rsidRPr="00821B8F" w:rsidRDefault="00225C95" w:rsidP="00821B8F">
            <w:pPr>
              <w:pStyle w:val="ListParagraph"/>
              <w:numPr>
                <w:ilvl w:val="0"/>
                <w:numId w:val="4"/>
              </w:numPr>
              <w:rPr>
                <w:sz w:val="24"/>
              </w:rPr>
            </w:pPr>
            <w:r w:rsidRPr="00225C95">
              <w:rPr>
                <w:sz w:val="24"/>
              </w:rPr>
              <w:t>Oversee the development of the work and strategy to increase engagement with young adults through digital media and face to face events.</w:t>
            </w:r>
          </w:p>
        </w:tc>
      </w:tr>
    </w:tbl>
    <w:p w14:paraId="12A054CA" w14:textId="7D2647D3" w:rsidR="00BB3CDA" w:rsidRDefault="00BB3CDA">
      <w:pPr>
        <w:spacing w:after="0"/>
      </w:pPr>
    </w:p>
    <w:tbl>
      <w:tblPr>
        <w:tblStyle w:val="TableGrid"/>
        <w:tblW w:w="9778" w:type="dxa"/>
        <w:tblInd w:w="-14" w:type="dxa"/>
        <w:tblCellMar>
          <w:top w:w="11" w:type="dxa"/>
          <w:left w:w="14" w:type="dxa"/>
          <w:right w:w="109" w:type="dxa"/>
        </w:tblCellMar>
        <w:tblLook w:val="04A0" w:firstRow="1" w:lastRow="0" w:firstColumn="1" w:lastColumn="0" w:noHBand="0" w:noVBand="1"/>
      </w:tblPr>
      <w:tblGrid>
        <w:gridCol w:w="1150"/>
        <w:gridCol w:w="336"/>
        <w:gridCol w:w="8292"/>
      </w:tblGrid>
      <w:tr w:rsidR="00BB3CDA" w14:paraId="552A6023" w14:textId="77777777">
        <w:trPr>
          <w:trHeight w:val="507"/>
        </w:trPr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BE17884" w14:textId="77777777" w:rsidR="00BB3CDA" w:rsidRPr="00225C95" w:rsidRDefault="00DA6A50">
            <w:pPr>
              <w:rPr>
                <w:sz w:val="24"/>
              </w:rPr>
            </w:pPr>
            <w:r w:rsidRPr="00225C95">
              <w:rPr>
                <w:rFonts w:eastAsia="Arial"/>
                <w:b/>
                <w:sz w:val="24"/>
              </w:rPr>
              <w:t>Other:</w:t>
            </w:r>
            <w:r w:rsidRPr="00225C95">
              <w:rPr>
                <w:rFonts w:eastAsia="Arial"/>
                <w:sz w:val="24"/>
              </w:rPr>
              <w:t xml:space="preserve">  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3D91D19" w14:textId="77777777" w:rsidR="00BB3CDA" w:rsidRPr="00225C95" w:rsidRDefault="00DA6A50">
            <w:pPr>
              <w:rPr>
                <w:sz w:val="24"/>
              </w:rPr>
            </w:pPr>
            <w:r w:rsidRPr="00225C95">
              <w:rPr>
                <w:rFonts w:eastAsia="Segoe UI Symbol"/>
                <w:sz w:val="24"/>
              </w:rPr>
              <w:t>•</w:t>
            </w:r>
            <w:r w:rsidRPr="00225C95">
              <w:rPr>
                <w:rFonts w:eastAsia="Arial"/>
                <w:sz w:val="24"/>
              </w:rPr>
              <w:t xml:space="preserve"> </w:t>
            </w:r>
          </w:p>
        </w:tc>
        <w:tc>
          <w:tcPr>
            <w:tcW w:w="829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3B3E03F3" w14:textId="65E7C2D6" w:rsidR="00BB3CDA" w:rsidRPr="00225C95" w:rsidRDefault="00DA6A50">
            <w:pPr>
              <w:ind w:left="24"/>
              <w:rPr>
                <w:sz w:val="24"/>
              </w:rPr>
            </w:pPr>
            <w:r w:rsidRPr="00225C95">
              <w:rPr>
                <w:rFonts w:eastAsia="Arial"/>
                <w:sz w:val="24"/>
              </w:rPr>
              <w:t xml:space="preserve">Attend and participate in Christian worship and prayer on a regular basis and able to lead prayers, </w:t>
            </w:r>
          </w:p>
        </w:tc>
      </w:tr>
      <w:tr w:rsidR="00BB3CDA" w14:paraId="316A21EA" w14:textId="77777777">
        <w:trPr>
          <w:trHeight w:val="473"/>
        </w:trPr>
        <w:tc>
          <w:tcPr>
            <w:tcW w:w="11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5B6F6E8" w14:textId="77777777" w:rsidR="00BB3CDA" w:rsidRPr="00225C95" w:rsidRDefault="00BB3CDA">
            <w:pPr>
              <w:rPr>
                <w:sz w:val="24"/>
              </w:rPr>
            </w:pPr>
          </w:p>
        </w:tc>
        <w:tc>
          <w:tcPr>
            <w:tcW w:w="33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72AF41A" w14:textId="77777777" w:rsidR="00BB3CDA" w:rsidRPr="00225C95" w:rsidRDefault="00DA6A50">
            <w:pPr>
              <w:rPr>
                <w:sz w:val="24"/>
              </w:rPr>
            </w:pPr>
            <w:r w:rsidRPr="00225C95">
              <w:rPr>
                <w:rFonts w:eastAsia="Segoe UI Symbol"/>
                <w:sz w:val="24"/>
              </w:rPr>
              <w:t>•</w:t>
            </w:r>
            <w:r w:rsidRPr="00225C95">
              <w:rPr>
                <w:rFonts w:eastAsia="Arial"/>
                <w:sz w:val="24"/>
              </w:rPr>
              <w:t xml:space="preserve"> </w:t>
            </w:r>
          </w:p>
        </w:tc>
        <w:tc>
          <w:tcPr>
            <w:tcW w:w="829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75E370C5" w14:textId="77777777" w:rsidR="00BB3CDA" w:rsidRPr="00225C95" w:rsidRDefault="00DA6A50">
            <w:pPr>
              <w:ind w:left="24"/>
              <w:rPr>
                <w:sz w:val="24"/>
              </w:rPr>
            </w:pPr>
            <w:r w:rsidRPr="00225C95">
              <w:rPr>
                <w:rFonts w:eastAsia="Arial"/>
                <w:sz w:val="24"/>
              </w:rPr>
              <w:t xml:space="preserve">Accept any such tasks in line with the above core activities which may from time to time be required to further the work of Interserve,  </w:t>
            </w:r>
          </w:p>
        </w:tc>
      </w:tr>
      <w:tr w:rsidR="00BB3CDA" w14:paraId="70E62726" w14:textId="77777777">
        <w:trPr>
          <w:trHeight w:val="246"/>
        </w:trPr>
        <w:tc>
          <w:tcPr>
            <w:tcW w:w="11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FA3DAA9" w14:textId="77777777" w:rsidR="00BB3CDA" w:rsidRPr="00225C95" w:rsidRDefault="00BB3CDA">
            <w:pPr>
              <w:rPr>
                <w:sz w:val="24"/>
              </w:rPr>
            </w:pPr>
          </w:p>
        </w:tc>
        <w:tc>
          <w:tcPr>
            <w:tcW w:w="33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C085844" w14:textId="77777777" w:rsidR="00BB3CDA" w:rsidRPr="00225C95" w:rsidRDefault="00DA6A50">
            <w:pPr>
              <w:rPr>
                <w:sz w:val="24"/>
              </w:rPr>
            </w:pPr>
            <w:r w:rsidRPr="00225C95">
              <w:rPr>
                <w:rFonts w:eastAsia="Segoe UI Symbol"/>
                <w:sz w:val="24"/>
              </w:rPr>
              <w:t>•</w:t>
            </w:r>
            <w:r w:rsidRPr="00225C95">
              <w:rPr>
                <w:rFonts w:eastAsia="Arial"/>
                <w:sz w:val="24"/>
              </w:rPr>
              <w:t xml:space="preserve"> </w:t>
            </w:r>
          </w:p>
        </w:tc>
        <w:tc>
          <w:tcPr>
            <w:tcW w:w="829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472EFE7F" w14:textId="77777777" w:rsidR="00BB3CDA" w:rsidRPr="00225C95" w:rsidRDefault="00DA6A50">
            <w:pPr>
              <w:ind w:left="24"/>
              <w:rPr>
                <w:sz w:val="24"/>
              </w:rPr>
            </w:pPr>
            <w:r w:rsidRPr="00225C95">
              <w:rPr>
                <w:rFonts w:eastAsia="Arial"/>
                <w:sz w:val="24"/>
              </w:rPr>
              <w:t xml:space="preserve">Represent Interserve internally and externally, </w:t>
            </w:r>
          </w:p>
        </w:tc>
      </w:tr>
      <w:tr w:rsidR="00BB3CDA" w14:paraId="749DFFAE" w14:textId="77777777">
        <w:trPr>
          <w:trHeight w:val="714"/>
        </w:trPr>
        <w:tc>
          <w:tcPr>
            <w:tcW w:w="11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78D4EA" w14:textId="77777777" w:rsidR="00BB3CDA" w:rsidRPr="00225C95" w:rsidRDefault="00BB3CDA">
            <w:pPr>
              <w:rPr>
                <w:sz w:val="24"/>
              </w:rPr>
            </w:pPr>
          </w:p>
        </w:tc>
        <w:tc>
          <w:tcPr>
            <w:tcW w:w="3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5E8CF570" w14:textId="77777777" w:rsidR="00BB3CDA" w:rsidRPr="00225C95" w:rsidRDefault="00DA6A50">
            <w:pPr>
              <w:spacing w:after="173"/>
              <w:rPr>
                <w:sz w:val="24"/>
              </w:rPr>
            </w:pPr>
            <w:r w:rsidRPr="00225C95">
              <w:rPr>
                <w:rFonts w:eastAsia="Segoe UI Symbol"/>
                <w:sz w:val="24"/>
              </w:rPr>
              <w:t>•</w:t>
            </w:r>
            <w:r w:rsidRPr="00225C95">
              <w:rPr>
                <w:rFonts w:eastAsia="Arial"/>
                <w:sz w:val="24"/>
              </w:rPr>
              <w:t xml:space="preserve"> </w:t>
            </w:r>
          </w:p>
          <w:p w14:paraId="60B0C11F" w14:textId="77777777" w:rsidR="00BB3CDA" w:rsidRPr="00225C95" w:rsidRDefault="00DA6A50">
            <w:pPr>
              <w:rPr>
                <w:sz w:val="24"/>
              </w:rPr>
            </w:pPr>
            <w:r w:rsidRPr="00225C95">
              <w:rPr>
                <w:rFonts w:eastAsia="Arial"/>
                <w:sz w:val="24"/>
              </w:rPr>
              <w:t xml:space="preserve">  </w:t>
            </w:r>
          </w:p>
        </w:tc>
        <w:tc>
          <w:tcPr>
            <w:tcW w:w="82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77EDB0A1" w14:textId="479F9AA4" w:rsidR="00BB3CDA" w:rsidRPr="00225C95" w:rsidRDefault="00DA6A50">
            <w:pPr>
              <w:ind w:left="24"/>
              <w:rPr>
                <w:sz w:val="24"/>
              </w:rPr>
            </w:pPr>
            <w:r w:rsidRPr="00225C95">
              <w:rPr>
                <w:rFonts w:eastAsia="Arial"/>
                <w:sz w:val="24"/>
              </w:rPr>
              <w:t>Participate in a Continuous Staff Review process, agreeing and reviewing objectives in conjunction with the National Director.</w:t>
            </w:r>
          </w:p>
        </w:tc>
      </w:tr>
    </w:tbl>
    <w:p w14:paraId="6C66A554" w14:textId="77777777" w:rsidR="00BB3CDA" w:rsidRDefault="00DA6A50">
      <w:pPr>
        <w:spacing w:after="0"/>
      </w:pPr>
      <w:r>
        <w:rPr>
          <w:rFonts w:ascii="Arial" w:eastAsia="Arial" w:hAnsi="Arial" w:cs="Arial"/>
          <w:sz w:val="20"/>
        </w:rPr>
        <w:t xml:space="preserve">  </w:t>
      </w:r>
    </w:p>
    <w:p w14:paraId="6DD50873" w14:textId="22B728A9" w:rsidR="00BB3CDA" w:rsidRDefault="00DA6A50" w:rsidP="00821B8F">
      <w:pPr>
        <w:spacing w:after="0"/>
        <w:ind w:right="5555"/>
      </w:pPr>
      <w:r>
        <w:rPr>
          <w:rFonts w:ascii="Arial" w:eastAsia="Arial" w:hAnsi="Arial" w:cs="Arial"/>
          <w:sz w:val="20"/>
        </w:rPr>
        <w:t xml:space="preserve"> </w:t>
      </w:r>
    </w:p>
    <w:sectPr w:rsidR="00BB3CDA">
      <w:footerReference w:type="default" r:id="rId11"/>
      <w:pgSz w:w="11906" w:h="16838"/>
      <w:pgMar w:top="1001" w:right="1237" w:bottom="706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59820E" w14:textId="77777777" w:rsidR="00F13D68" w:rsidRDefault="00F13D68" w:rsidP="00DA6A50">
      <w:pPr>
        <w:spacing w:after="0" w:line="240" w:lineRule="auto"/>
      </w:pPr>
      <w:r>
        <w:separator/>
      </w:r>
    </w:p>
  </w:endnote>
  <w:endnote w:type="continuationSeparator" w:id="0">
    <w:p w14:paraId="7D06ED28" w14:textId="77777777" w:rsidR="00F13D68" w:rsidRDefault="00F13D68" w:rsidP="00DA6A50">
      <w:pPr>
        <w:spacing w:after="0" w:line="240" w:lineRule="auto"/>
      </w:pPr>
      <w:r>
        <w:continuationSeparator/>
      </w:r>
    </w:p>
  </w:endnote>
  <w:endnote w:type="continuationNotice" w:id="1">
    <w:p w14:paraId="5C9D858A" w14:textId="77777777" w:rsidR="00F13D68" w:rsidRDefault="00F13D6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66627B" w14:textId="5A3586A3" w:rsidR="00DA6A50" w:rsidRPr="00DA6A50" w:rsidRDefault="00003EFC">
    <w:pPr>
      <w:pStyle w:val="Footer"/>
      <w:rPr>
        <w:lang w:val="de-DE"/>
      </w:rPr>
    </w:pPr>
    <w:r>
      <w:rPr>
        <w:lang w:val="de-DE"/>
      </w:rPr>
      <w:t xml:space="preserve">Communications &amp; </w:t>
    </w:r>
    <w:r w:rsidR="00DA6A50" w:rsidRPr="00DA6A50">
      <w:rPr>
        <w:lang w:val="de-DE"/>
      </w:rPr>
      <w:t>Engagement Team Manager JD Se</w:t>
    </w:r>
    <w:r w:rsidR="00DA6A50">
      <w:rPr>
        <w:lang w:val="de-DE"/>
      </w:rPr>
      <w:t>pt 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B37ED7" w14:textId="77777777" w:rsidR="00F13D68" w:rsidRDefault="00F13D68" w:rsidP="00DA6A50">
      <w:pPr>
        <w:spacing w:after="0" w:line="240" w:lineRule="auto"/>
      </w:pPr>
      <w:r>
        <w:separator/>
      </w:r>
    </w:p>
  </w:footnote>
  <w:footnote w:type="continuationSeparator" w:id="0">
    <w:p w14:paraId="7F8BB646" w14:textId="77777777" w:rsidR="00F13D68" w:rsidRDefault="00F13D68" w:rsidP="00DA6A50">
      <w:pPr>
        <w:spacing w:after="0" w:line="240" w:lineRule="auto"/>
      </w:pPr>
      <w:r>
        <w:continuationSeparator/>
      </w:r>
    </w:p>
  </w:footnote>
  <w:footnote w:type="continuationNotice" w:id="1">
    <w:p w14:paraId="01A7BA7C" w14:textId="77777777" w:rsidR="00F13D68" w:rsidRDefault="00F13D6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91E7C"/>
    <w:multiLevelType w:val="hybridMultilevel"/>
    <w:tmpl w:val="97307080"/>
    <w:lvl w:ilvl="0" w:tplc="403CA786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364C5F"/>
    <w:multiLevelType w:val="hybridMultilevel"/>
    <w:tmpl w:val="43C2EE6C"/>
    <w:lvl w:ilvl="0" w:tplc="403CA786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2165E"/>
    <w:multiLevelType w:val="hybridMultilevel"/>
    <w:tmpl w:val="AD2049FE"/>
    <w:lvl w:ilvl="0" w:tplc="187A669A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2A87F28">
      <w:start w:val="1"/>
      <w:numFmt w:val="bullet"/>
      <w:lvlText w:val="o"/>
      <w:lvlJc w:val="left"/>
      <w:pPr>
        <w:ind w:left="10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4000DD0">
      <w:start w:val="1"/>
      <w:numFmt w:val="bullet"/>
      <w:lvlText w:val="▪"/>
      <w:lvlJc w:val="left"/>
      <w:pPr>
        <w:ind w:left="18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62EB268">
      <w:start w:val="1"/>
      <w:numFmt w:val="bullet"/>
      <w:lvlText w:val="•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32C5F86">
      <w:start w:val="1"/>
      <w:numFmt w:val="bullet"/>
      <w:lvlText w:val="o"/>
      <w:lvlJc w:val="left"/>
      <w:pPr>
        <w:ind w:left="32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C004F4">
      <w:start w:val="1"/>
      <w:numFmt w:val="bullet"/>
      <w:lvlText w:val="▪"/>
      <w:lvlJc w:val="left"/>
      <w:pPr>
        <w:ind w:left="39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BF261B2">
      <w:start w:val="1"/>
      <w:numFmt w:val="bullet"/>
      <w:lvlText w:val="•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400E4CC">
      <w:start w:val="1"/>
      <w:numFmt w:val="bullet"/>
      <w:lvlText w:val="o"/>
      <w:lvlJc w:val="left"/>
      <w:pPr>
        <w:ind w:left="54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106698E">
      <w:start w:val="1"/>
      <w:numFmt w:val="bullet"/>
      <w:lvlText w:val="▪"/>
      <w:lvlJc w:val="left"/>
      <w:pPr>
        <w:ind w:left="61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A671008"/>
    <w:multiLevelType w:val="hybridMultilevel"/>
    <w:tmpl w:val="6F5C8F96"/>
    <w:lvl w:ilvl="0" w:tplc="403CA786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9C7616"/>
    <w:multiLevelType w:val="hybridMultilevel"/>
    <w:tmpl w:val="197ABC2C"/>
    <w:lvl w:ilvl="0" w:tplc="403CA786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AF221F"/>
    <w:multiLevelType w:val="hybridMultilevel"/>
    <w:tmpl w:val="56EE7ABA"/>
    <w:lvl w:ilvl="0" w:tplc="403CA786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4F1D81"/>
    <w:multiLevelType w:val="hybridMultilevel"/>
    <w:tmpl w:val="19CAC48C"/>
    <w:lvl w:ilvl="0" w:tplc="403CA786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457A75"/>
    <w:multiLevelType w:val="hybridMultilevel"/>
    <w:tmpl w:val="6B064660"/>
    <w:lvl w:ilvl="0" w:tplc="81B6A5DC">
      <w:start w:val="1"/>
      <w:numFmt w:val="bullet"/>
      <w:lvlText w:val="•"/>
      <w:lvlJc w:val="left"/>
      <w:pPr>
        <w:ind w:left="0"/>
      </w:pPr>
      <w:rPr>
        <w:rFonts w:ascii="Arial" w:hAnsi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ADA0818">
      <w:start w:val="1"/>
      <w:numFmt w:val="bullet"/>
      <w:lvlText w:val="o"/>
      <w:lvlJc w:val="left"/>
      <w:pPr>
        <w:ind w:left="734"/>
      </w:pPr>
      <w:rPr>
        <w:rFonts w:ascii="Segoe UI Symbol" w:hAnsi="Segoe UI 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5745ADA">
      <w:start w:val="1"/>
      <w:numFmt w:val="bullet"/>
      <w:lvlText w:val="▪"/>
      <w:lvlJc w:val="left"/>
      <w:pPr>
        <w:ind w:left="1454"/>
      </w:pPr>
      <w:rPr>
        <w:rFonts w:ascii="Segoe UI Symbol" w:hAnsi="Segoe UI 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CACB978">
      <w:start w:val="1"/>
      <w:numFmt w:val="bullet"/>
      <w:lvlText w:val="•"/>
      <w:lvlJc w:val="left"/>
      <w:pPr>
        <w:ind w:left="2174"/>
      </w:pPr>
      <w:rPr>
        <w:rFonts w:ascii="Arial" w:hAnsi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946E9D4">
      <w:start w:val="1"/>
      <w:numFmt w:val="bullet"/>
      <w:lvlText w:val="o"/>
      <w:lvlJc w:val="left"/>
      <w:pPr>
        <w:ind w:left="2894"/>
      </w:pPr>
      <w:rPr>
        <w:rFonts w:ascii="Segoe UI Symbol" w:hAnsi="Segoe UI 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4823244">
      <w:start w:val="1"/>
      <w:numFmt w:val="bullet"/>
      <w:lvlText w:val="▪"/>
      <w:lvlJc w:val="left"/>
      <w:pPr>
        <w:ind w:left="3614"/>
      </w:pPr>
      <w:rPr>
        <w:rFonts w:ascii="Segoe UI Symbol" w:hAnsi="Segoe UI 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6744FEC">
      <w:start w:val="1"/>
      <w:numFmt w:val="bullet"/>
      <w:lvlText w:val="•"/>
      <w:lvlJc w:val="left"/>
      <w:pPr>
        <w:ind w:left="4334"/>
      </w:pPr>
      <w:rPr>
        <w:rFonts w:ascii="Arial" w:hAnsi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DDE1A50">
      <w:start w:val="1"/>
      <w:numFmt w:val="bullet"/>
      <w:lvlText w:val="o"/>
      <w:lvlJc w:val="left"/>
      <w:pPr>
        <w:ind w:left="5054"/>
      </w:pPr>
      <w:rPr>
        <w:rFonts w:ascii="Segoe UI Symbol" w:hAnsi="Segoe UI 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98ED49C">
      <w:start w:val="1"/>
      <w:numFmt w:val="bullet"/>
      <w:lvlText w:val="▪"/>
      <w:lvlJc w:val="left"/>
      <w:pPr>
        <w:ind w:left="5774"/>
      </w:pPr>
      <w:rPr>
        <w:rFonts w:ascii="Segoe UI Symbol" w:hAnsi="Segoe UI 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9FF574D"/>
    <w:multiLevelType w:val="hybridMultilevel"/>
    <w:tmpl w:val="F26492E8"/>
    <w:lvl w:ilvl="0" w:tplc="403CA78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0A03468">
      <w:start w:val="1"/>
      <w:numFmt w:val="bullet"/>
      <w:lvlText w:val="o"/>
      <w:lvlJc w:val="left"/>
      <w:pPr>
        <w:ind w:left="10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65CE7D2">
      <w:start w:val="1"/>
      <w:numFmt w:val="bullet"/>
      <w:lvlText w:val="▪"/>
      <w:lvlJc w:val="left"/>
      <w:pPr>
        <w:ind w:left="18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35288B4">
      <w:start w:val="1"/>
      <w:numFmt w:val="bullet"/>
      <w:lvlText w:val="•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D2AC69E">
      <w:start w:val="1"/>
      <w:numFmt w:val="bullet"/>
      <w:lvlText w:val="o"/>
      <w:lvlJc w:val="left"/>
      <w:pPr>
        <w:ind w:left="32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920CB42">
      <w:start w:val="1"/>
      <w:numFmt w:val="bullet"/>
      <w:lvlText w:val="▪"/>
      <w:lvlJc w:val="left"/>
      <w:pPr>
        <w:ind w:left="39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30233E4">
      <w:start w:val="1"/>
      <w:numFmt w:val="bullet"/>
      <w:lvlText w:val="•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032FAAE">
      <w:start w:val="1"/>
      <w:numFmt w:val="bullet"/>
      <w:lvlText w:val="o"/>
      <w:lvlJc w:val="left"/>
      <w:pPr>
        <w:ind w:left="54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1E8138A">
      <w:start w:val="1"/>
      <w:numFmt w:val="bullet"/>
      <w:lvlText w:val="▪"/>
      <w:lvlJc w:val="left"/>
      <w:pPr>
        <w:ind w:left="61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A636966"/>
    <w:multiLevelType w:val="hybridMultilevel"/>
    <w:tmpl w:val="7E76F1C0"/>
    <w:lvl w:ilvl="0" w:tplc="403CA786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6917724">
    <w:abstractNumId w:val="8"/>
  </w:num>
  <w:num w:numId="2" w16cid:durableId="956519874">
    <w:abstractNumId w:val="2"/>
  </w:num>
  <w:num w:numId="3" w16cid:durableId="1015112659">
    <w:abstractNumId w:val="7"/>
  </w:num>
  <w:num w:numId="4" w16cid:durableId="173762540">
    <w:abstractNumId w:val="0"/>
  </w:num>
  <w:num w:numId="5" w16cid:durableId="482622395">
    <w:abstractNumId w:val="5"/>
  </w:num>
  <w:num w:numId="6" w16cid:durableId="1717655698">
    <w:abstractNumId w:val="3"/>
  </w:num>
  <w:num w:numId="7" w16cid:durableId="2083678007">
    <w:abstractNumId w:val="9"/>
  </w:num>
  <w:num w:numId="8" w16cid:durableId="1950118296">
    <w:abstractNumId w:val="6"/>
  </w:num>
  <w:num w:numId="9" w16cid:durableId="363167049">
    <w:abstractNumId w:val="4"/>
  </w:num>
  <w:num w:numId="10" w16cid:durableId="11721366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CDA"/>
    <w:rsid w:val="00003EFC"/>
    <w:rsid w:val="00033C88"/>
    <w:rsid w:val="00065C30"/>
    <w:rsid w:val="0007039A"/>
    <w:rsid w:val="000B7EAA"/>
    <w:rsid w:val="00195B19"/>
    <w:rsid w:val="001C38EC"/>
    <w:rsid w:val="00210CBC"/>
    <w:rsid w:val="00211758"/>
    <w:rsid w:val="00225C95"/>
    <w:rsid w:val="002A1147"/>
    <w:rsid w:val="002C1721"/>
    <w:rsid w:val="00413E0A"/>
    <w:rsid w:val="004A23F3"/>
    <w:rsid w:val="004C7012"/>
    <w:rsid w:val="004C7F84"/>
    <w:rsid w:val="00522151"/>
    <w:rsid w:val="005B3B13"/>
    <w:rsid w:val="005B58A0"/>
    <w:rsid w:val="00735FC3"/>
    <w:rsid w:val="007E2579"/>
    <w:rsid w:val="00821B8F"/>
    <w:rsid w:val="00831ACD"/>
    <w:rsid w:val="008839FF"/>
    <w:rsid w:val="0088507D"/>
    <w:rsid w:val="009207BB"/>
    <w:rsid w:val="0098528A"/>
    <w:rsid w:val="00A37C54"/>
    <w:rsid w:val="00B07192"/>
    <w:rsid w:val="00B5105B"/>
    <w:rsid w:val="00BB3CDA"/>
    <w:rsid w:val="00C60C51"/>
    <w:rsid w:val="00CA6815"/>
    <w:rsid w:val="00CC6DC6"/>
    <w:rsid w:val="00D129E1"/>
    <w:rsid w:val="00D72FA2"/>
    <w:rsid w:val="00DA6A50"/>
    <w:rsid w:val="00E9147A"/>
    <w:rsid w:val="00F13D68"/>
    <w:rsid w:val="00F312BD"/>
    <w:rsid w:val="00F71858"/>
    <w:rsid w:val="2099F474"/>
    <w:rsid w:val="3DF620B2"/>
    <w:rsid w:val="4C31EDA1"/>
    <w:rsid w:val="62F73770"/>
    <w:rsid w:val="727A3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A3772"/>
  <w15:docId w15:val="{80EADE3E-7101-4B90-9C69-E555475E7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2117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17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11758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17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1758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A6A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6A50"/>
    <w:rPr>
      <w:rFonts w:ascii="Calibri" w:eastAsia="Calibri" w:hAnsi="Calibri" w:cs="Calibri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DA6A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6A50"/>
    <w:rPr>
      <w:rFonts w:ascii="Calibri" w:eastAsia="Calibri" w:hAnsi="Calibri" w:cs="Calibri"/>
      <w:color w:val="000000"/>
      <w:sz w:val="22"/>
    </w:rPr>
  </w:style>
  <w:style w:type="paragraph" w:styleId="Revision">
    <w:name w:val="Revision"/>
    <w:hidden/>
    <w:uiPriority w:val="99"/>
    <w:semiHidden/>
    <w:rsid w:val="009207BB"/>
    <w:pPr>
      <w:spacing w:after="0" w:line="240" w:lineRule="auto"/>
    </w:pPr>
    <w:rPr>
      <w:rFonts w:ascii="Calibri" w:eastAsia="Calibri" w:hAnsi="Calibri" w:cs="Calibri"/>
      <w:color w:val="000000"/>
      <w:sz w:val="22"/>
    </w:rPr>
  </w:style>
  <w:style w:type="paragraph" w:styleId="ListParagraph">
    <w:name w:val="List Paragraph"/>
    <w:basedOn w:val="Normal"/>
    <w:uiPriority w:val="34"/>
    <w:qFormat/>
    <w:rsid w:val="00225C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2fcfaf-6ab7-437f-9cb4-c75fba1447a0">
      <Terms xmlns="http://schemas.microsoft.com/office/infopath/2007/PartnerControls"/>
    </lcf76f155ced4ddcb4097134ff3c332f>
    <TaxCatchAll xmlns="45d7d4c8-12da-4a83-aa6e-6c5339e44aec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76E86DC0365341BDC099C38E30FDA8" ma:contentTypeVersion="18" ma:contentTypeDescription="Create a new document." ma:contentTypeScope="" ma:versionID="47e1776e238fe370d29da5b68196c1b6">
  <xsd:schema xmlns:xsd="http://www.w3.org/2001/XMLSchema" xmlns:xs="http://www.w3.org/2001/XMLSchema" xmlns:p="http://schemas.microsoft.com/office/2006/metadata/properties" xmlns:ns2="de2fcfaf-6ab7-437f-9cb4-c75fba1447a0" xmlns:ns3="45d7d4c8-12da-4a83-aa6e-6c5339e44aec" targetNamespace="http://schemas.microsoft.com/office/2006/metadata/properties" ma:root="true" ma:fieldsID="673bfc7dda925eabd6bff6d68a819266" ns2:_="" ns3:_="">
    <xsd:import namespace="de2fcfaf-6ab7-437f-9cb4-c75fba1447a0"/>
    <xsd:import namespace="45d7d4c8-12da-4a83-aa6e-6c5339e44a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fcfaf-6ab7-437f-9cb4-c75fba1447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68c810c-2cf6-4c72-8a1e-6f0a8a8cdb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d7d4c8-12da-4a83-aa6e-6c5339e44a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0e33041-f05e-493d-ab75-f8a331dd51aa}" ma:internalName="TaxCatchAll" ma:showField="CatchAllData" ma:web="45d7d4c8-12da-4a83-aa6e-6c5339e44a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EA414F-DABD-4F12-9170-5C5DC2299E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A2D252-BC98-48D7-9DC6-F4BD8A2E40B2}">
  <ds:schemaRefs>
    <ds:schemaRef ds:uri="http://schemas.microsoft.com/office/2006/metadata/properties"/>
    <ds:schemaRef ds:uri="http://schemas.microsoft.com/office/infopath/2007/PartnerControls"/>
    <ds:schemaRef ds:uri="de2fcfaf-6ab7-437f-9cb4-c75fba1447a0"/>
    <ds:schemaRef ds:uri="45d7d4c8-12da-4a83-aa6e-6c5339e44aec"/>
  </ds:schemaRefs>
</ds:datastoreItem>
</file>

<file path=customXml/itemProps3.xml><?xml version="1.0" encoding="utf-8"?>
<ds:datastoreItem xmlns:ds="http://schemas.openxmlformats.org/officeDocument/2006/customXml" ds:itemID="{A5C8B1C3-1895-4201-9D13-73DA74151F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2fcfaf-6ab7-437f-9cb4-c75fba1447a0"/>
    <ds:schemaRef ds:uri="45d7d4c8-12da-4a83-aa6e-6c5339e44a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500</Words>
  <Characters>2856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signed 2020_07 schedule 2 Adam Sibley</vt:lpstr>
    </vt:vector>
  </TitlesOfParts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signed 2020_07 schedule 2 Adam Sibley</dc:title>
  <dc:subject/>
  <dc:creator>Dawn Macaulay</dc:creator>
  <cp:keywords/>
  <cp:lastModifiedBy>Dawn Macaulay</cp:lastModifiedBy>
  <cp:revision>5</cp:revision>
  <dcterms:created xsi:type="dcterms:W3CDTF">2024-09-13T01:14:00Z</dcterms:created>
  <dcterms:modified xsi:type="dcterms:W3CDTF">2024-09-16T16:32:00Z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0x010100D576E86DC0365341BDC099C38E30FDA8</vt:lpwstr>
  </property>
  <property fmtid="{D5CDD505-2E9C-101B-9397-08002B2CF9AE}" pid="3" name="MediaServiceImageTags">
    <vt:lpwstr/>
  </property>
</Properties>
</file>